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09" w:rsidRDefault="00280709" w:rsidP="00280709">
      <w:pPr>
        <w:tabs>
          <w:tab w:val="left" w:pos="-1440"/>
          <w:tab w:val="left" w:pos="-720"/>
        </w:tabs>
        <w:rPr>
          <w:b/>
          <w:sz w:val="32"/>
        </w:rPr>
      </w:pPr>
      <w:bookmarkStart w:id="0" w:name="_GoBack"/>
      <w:bookmarkEnd w:id="0"/>
      <w:r>
        <w:rPr>
          <w:b/>
          <w:sz w:val="32"/>
        </w:rPr>
        <w:t xml:space="preserve">Milieuvereniging Land van Cuijk          </w:t>
      </w:r>
      <w:r>
        <w:rPr>
          <w:sz w:val="32"/>
        </w:rPr>
        <w:object w:dxaOrig="36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84pt" o:ole="">
            <v:imagedata r:id="rId8" o:title=""/>
          </v:shape>
          <o:OLEObject Type="Embed" ProgID="MSPhotoEd.3" ShapeID="_x0000_i1025" DrawAspect="Content" ObjectID="_1589012027" r:id="rId9"/>
        </w:object>
      </w:r>
      <w:r>
        <w:rPr>
          <w:b/>
          <w:sz w:val="32"/>
        </w:rPr>
        <w:fldChar w:fldCharType="begin"/>
      </w:r>
      <w:r>
        <w:rPr>
          <w:b/>
          <w:sz w:val="32"/>
        </w:rPr>
        <w:instrText xml:space="preserve">PRIVATE </w:instrText>
      </w:r>
      <w:r>
        <w:rPr>
          <w:b/>
          <w:sz w:val="32"/>
        </w:rPr>
        <w:fldChar w:fldCharType="end"/>
      </w:r>
    </w:p>
    <w:p w:rsidR="00280709" w:rsidRDefault="00280709" w:rsidP="00280709">
      <w:pPr>
        <w:tabs>
          <w:tab w:val="left" w:pos="-1440"/>
          <w:tab w:val="left" w:pos="-720"/>
        </w:tabs>
        <w:rPr>
          <w:b/>
          <w:i/>
          <w:sz w:val="22"/>
        </w:rPr>
      </w:pPr>
      <w:r>
        <w:rPr>
          <w:b/>
          <w:i/>
          <w:sz w:val="22"/>
        </w:rPr>
        <w:t xml:space="preserve">        -al vanaf 1980 bezig voor een beter milieu-</w:t>
      </w:r>
    </w:p>
    <w:p w:rsidR="00280709" w:rsidRDefault="00280709" w:rsidP="00280709">
      <w:pPr>
        <w:pStyle w:val="Kop1"/>
        <w:tabs>
          <w:tab w:val="left" w:pos="992"/>
          <w:tab w:val="left" w:pos="1701"/>
        </w:tabs>
      </w:pPr>
    </w:p>
    <w:p w:rsidR="00280709" w:rsidRDefault="00280709" w:rsidP="00280709"/>
    <w:p w:rsidR="00280709" w:rsidRDefault="00280709" w:rsidP="00280709">
      <w:pPr>
        <w:pStyle w:val="Kop1"/>
        <w:rPr>
          <w:szCs w:val="24"/>
        </w:rPr>
      </w:pPr>
      <w:r>
        <w:rPr>
          <w:szCs w:val="24"/>
        </w:rPr>
        <w:t>VERSLAG van de best</w:t>
      </w:r>
      <w:r w:rsidR="00B842F9">
        <w:rPr>
          <w:szCs w:val="24"/>
        </w:rPr>
        <w:t>uursvergadering van MLvC d.d. 22</w:t>
      </w:r>
      <w:r>
        <w:rPr>
          <w:szCs w:val="24"/>
        </w:rPr>
        <w:t xml:space="preserve"> </w:t>
      </w:r>
      <w:r w:rsidR="00B842F9">
        <w:rPr>
          <w:szCs w:val="24"/>
        </w:rPr>
        <w:t>mei</w:t>
      </w:r>
      <w:r>
        <w:t xml:space="preserve"> </w:t>
      </w:r>
      <w:r>
        <w:rPr>
          <w:szCs w:val="24"/>
        </w:rPr>
        <w:t>2018</w:t>
      </w:r>
    </w:p>
    <w:p w:rsidR="00280709" w:rsidRDefault="00280709" w:rsidP="00280709">
      <w:pPr>
        <w:tabs>
          <w:tab w:val="left" w:pos="1701"/>
        </w:tabs>
        <w:rPr>
          <w:b/>
        </w:rPr>
      </w:pPr>
    </w:p>
    <w:p w:rsidR="00280709" w:rsidRDefault="00280709" w:rsidP="00280709">
      <w:pPr>
        <w:tabs>
          <w:tab w:val="left" w:pos="1701"/>
        </w:tabs>
      </w:pPr>
      <w:r>
        <w:rPr>
          <w:b/>
        </w:rPr>
        <w:t>Aanwezig</w:t>
      </w:r>
      <w:r>
        <w:t>: Geert, Harrie, Jan</w:t>
      </w:r>
      <w:r w:rsidR="00B842F9">
        <w:t>, Sylvia</w:t>
      </w:r>
      <w:r>
        <w:t xml:space="preserve"> en Theo (bestuursleden); Marcel</w:t>
      </w:r>
      <w:r w:rsidR="00B842F9">
        <w:t>,</w:t>
      </w:r>
      <w:r>
        <w:t xml:space="preserve"> Martijn</w:t>
      </w:r>
      <w:r w:rsidR="00B842F9">
        <w:t>, Piet en Wygard</w:t>
      </w:r>
      <w:r>
        <w:t xml:space="preserve"> (leden)</w:t>
      </w:r>
      <w:r w:rsidR="00B842F9">
        <w:t>.</w:t>
      </w:r>
    </w:p>
    <w:p w:rsidR="00280709" w:rsidRDefault="00280709" w:rsidP="00280709">
      <w:pPr>
        <w:tabs>
          <w:tab w:val="left" w:pos="1701"/>
        </w:tabs>
      </w:pPr>
      <w:r>
        <w:rPr>
          <w:b/>
          <w:bCs/>
        </w:rPr>
        <w:t>Afgemeld:</w:t>
      </w:r>
      <w:r>
        <w:t xml:space="preserve"> </w:t>
      </w:r>
      <w:r w:rsidR="00B842F9">
        <w:t xml:space="preserve">Willy </w:t>
      </w:r>
      <w:r>
        <w:t>(l</w:t>
      </w:r>
      <w:r w:rsidR="00B842F9">
        <w:t>i</w:t>
      </w:r>
      <w:r>
        <w:t>d).</w:t>
      </w:r>
    </w:p>
    <w:p w:rsidR="00280709" w:rsidRDefault="00280709" w:rsidP="00280709">
      <w:pPr>
        <w:tabs>
          <w:tab w:val="left" w:pos="1701"/>
        </w:tabs>
      </w:pPr>
      <w:r>
        <w:rPr>
          <w:b/>
        </w:rPr>
        <w:t xml:space="preserve">Plaats: </w:t>
      </w:r>
      <w:r>
        <w:t>Gemeenschapshuis ‘De Jachthoorn’, St. Hubert.</w:t>
      </w:r>
    </w:p>
    <w:p w:rsidR="00280709" w:rsidRDefault="00280709" w:rsidP="00280709"/>
    <w:p w:rsidR="00280709" w:rsidRDefault="00280709" w:rsidP="00280709"/>
    <w:p w:rsidR="00280709" w:rsidRPr="00397CA5" w:rsidRDefault="00280709" w:rsidP="00280709">
      <w:pPr>
        <w:tabs>
          <w:tab w:val="left" w:pos="1701"/>
        </w:tabs>
        <w:overflowPunct w:val="0"/>
        <w:autoSpaceDE w:val="0"/>
        <w:autoSpaceDN w:val="0"/>
        <w:adjustRightInd w:val="0"/>
        <w:rPr>
          <w:b/>
        </w:rPr>
      </w:pPr>
      <w:r w:rsidRPr="00397CA5">
        <w:rPr>
          <w:b/>
        </w:rPr>
        <w:t>1. Opening</w:t>
      </w:r>
    </w:p>
    <w:p w:rsidR="00280709" w:rsidRDefault="00280709" w:rsidP="00280709">
      <w:r>
        <w:t>Theo opent de vergadering om 20.05 uur.</w:t>
      </w:r>
    </w:p>
    <w:p w:rsidR="00F01758" w:rsidRDefault="00F01758"/>
    <w:p w:rsidR="00B842F9" w:rsidRPr="00B842F9" w:rsidRDefault="00B842F9" w:rsidP="00B842F9">
      <w:pPr>
        <w:tabs>
          <w:tab w:val="left" w:pos="1701"/>
        </w:tabs>
        <w:overflowPunct w:val="0"/>
        <w:autoSpaceDE w:val="0"/>
        <w:autoSpaceDN w:val="0"/>
        <w:adjustRightInd w:val="0"/>
        <w:rPr>
          <w:b/>
        </w:rPr>
      </w:pPr>
      <w:r w:rsidRPr="00B842F9">
        <w:rPr>
          <w:b/>
        </w:rPr>
        <w:t>2. Vaststellen agenda</w:t>
      </w:r>
    </w:p>
    <w:p w:rsidR="00B842F9" w:rsidRDefault="00B842F9" w:rsidP="00B842F9">
      <w:pPr>
        <w:tabs>
          <w:tab w:val="left" w:pos="1701"/>
        </w:tabs>
        <w:overflowPunct w:val="0"/>
        <w:autoSpaceDE w:val="0"/>
        <w:autoSpaceDN w:val="0"/>
        <w:adjustRightInd w:val="0"/>
      </w:pPr>
      <w:r>
        <w:t>Deze wordt ongewijzigd vastgesteld.</w:t>
      </w:r>
    </w:p>
    <w:p w:rsidR="00B842F9" w:rsidRDefault="00B842F9" w:rsidP="00B842F9">
      <w:pPr>
        <w:tabs>
          <w:tab w:val="left" w:pos="1701"/>
        </w:tabs>
        <w:overflowPunct w:val="0"/>
        <w:autoSpaceDE w:val="0"/>
        <w:autoSpaceDN w:val="0"/>
        <w:adjustRightInd w:val="0"/>
      </w:pPr>
    </w:p>
    <w:p w:rsidR="00B842F9" w:rsidRPr="00B842F9" w:rsidRDefault="00B842F9" w:rsidP="00B842F9">
      <w:pPr>
        <w:tabs>
          <w:tab w:val="left" w:pos="1701"/>
        </w:tabs>
        <w:overflowPunct w:val="0"/>
        <w:autoSpaceDE w:val="0"/>
        <w:autoSpaceDN w:val="0"/>
        <w:adjustRightInd w:val="0"/>
        <w:rPr>
          <w:b/>
          <w:szCs w:val="20"/>
        </w:rPr>
      </w:pPr>
      <w:r w:rsidRPr="00B842F9">
        <w:rPr>
          <w:b/>
        </w:rPr>
        <w:t>3. Opmerkingen over de notulen van 24 april 2018</w:t>
      </w:r>
    </w:p>
    <w:p w:rsidR="00B842F9" w:rsidRPr="00B842F9" w:rsidRDefault="00B842F9" w:rsidP="00B842F9">
      <w:pPr>
        <w:tabs>
          <w:tab w:val="left" w:pos="426"/>
          <w:tab w:val="left" w:pos="1701"/>
          <w:tab w:val="left" w:pos="5103"/>
        </w:tabs>
        <w:overflowPunct w:val="0"/>
        <w:autoSpaceDE w:val="0"/>
        <w:autoSpaceDN w:val="0"/>
        <w:adjustRightInd w:val="0"/>
        <w:rPr>
          <w:b/>
        </w:rPr>
      </w:pPr>
      <w:r w:rsidRPr="00B842F9">
        <w:rPr>
          <w:b/>
        </w:rPr>
        <w:t>a. Tekstueel</w:t>
      </w:r>
    </w:p>
    <w:p w:rsidR="00B842F9" w:rsidRDefault="00B842F9" w:rsidP="00B842F9">
      <w:pPr>
        <w:tabs>
          <w:tab w:val="left" w:pos="426"/>
          <w:tab w:val="left" w:pos="1701"/>
          <w:tab w:val="left" w:pos="5103"/>
        </w:tabs>
        <w:overflowPunct w:val="0"/>
        <w:autoSpaceDE w:val="0"/>
        <w:autoSpaceDN w:val="0"/>
        <w:adjustRightInd w:val="0"/>
      </w:pPr>
      <w:r>
        <w:t>Geen opmerkingen.</w:t>
      </w:r>
    </w:p>
    <w:p w:rsidR="00B842F9" w:rsidRDefault="00B842F9" w:rsidP="00B842F9">
      <w:pPr>
        <w:tabs>
          <w:tab w:val="left" w:pos="426"/>
          <w:tab w:val="left" w:pos="1701"/>
          <w:tab w:val="left" w:pos="5103"/>
        </w:tabs>
        <w:overflowPunct w:val="0"/>
        <w:autoSpaceDE w:val="0"/>
        <w:autoSpaceDN w:val="0"/>
        <w:adjustRightInd w:val="0"/>
      </w:pPr>
    </w:p>
    <w:p w:rsidR="00B842F9" w:rsidRPr="00B842F9" w:rsidRDefault="00B842F9" w:rsidP="00B842F9">
      <w:pPr>
        <w:tabs>
          <w:tab w:val="left" w:pos="426"/>
          <w:tab w:val="left" w:pos="1701"/>
          <w:tab w:val="left" w:pos="5103"/>
        </w:tabs>
        <w:overflowPunct w:val="0"/>
        <w:autoSpaceDE w:val="0"/>
        <w:autoSpaceDN w:val="0"/>
        <w:adjustRightInd w:val="0"/>
        <w:rPr>
          <w:b/>
        </w:rPr>
      </w:pPr>
      <w:r w:rsidRPr="00B842F9">
        <w:rPr>
          <w:b/>
        </w:rPr>
        <w:t>b. Inhoudelijk</w:t>
      </w:r>
    </w:p>
    <w:p w:rsidR="00B842F9" w:rsidRDefault="00B842F9" w:rsidP="00B842F9">
      <w:pPr>
        <w:pStyle w:val="Lijstalinea"/>
        <w:numPr>
          <w:ilvl w:val="0"/>
          <w:numId w:val="1"/>
        </w:numPr>
        <w:tabs>
          <w:tab w:val="left" w:pos="426"/>
          <w:tab w:val="left" w:pos="1701"/>
          <w:tab w:val="left" w:pos="5103"/>
        </w:tabs>
        <w:overflowPunct w:val="0"/>
        <w:autoSpaceDE w:val="0"/>
        <w:autoSpaceDN w:val="0"/>
        <w:adjustRightInd w:val="0"/>
        <w:ind w:left="0" w:firstLine="0"/>
      </w:pPr>
      <w:r>
        <w:t xml:space="preserve">Pagina 1 punt 2: </w:t>
      </w:r>
      <w:r w:rsidR="00735F5F">
        <w:t xml:space="preserve">onze opmerkingen op de vorige vergadering zijn verwerkt in het definitieve </w:t>
      </w:r>
      <w:r w:rsidR="00DA2564">
        <w:t>Gebiedsplan Raam</w:t>
      </w:r>
      <w:r w:rsidR="00DA2564">
        <w:t xml:space="preserve"> </w:t>
      </w:r>
      <w:r w:rsidR="003F5E74">
        <w:t>dat op 23 mei gepresenteerd wo</w:t>
      </w:r>
      <w:r w:rsidR="00735F5F">
        <w:t>rd</w:t>
      </w:r>
      <w:r w:rsidR="003F5E74">
        <w:t>t</w:t>
      </w:r>
      <w:r w:rsidR="00735F5F">
        <w:t>. Verder hebben we geen opmerkingen meer over dat definitieve</w:t>
      </w:r>
      <w:r w:rsidR="00DA2564">
        <w:t xml:space="preserve"> </w:t>
      </w:r>
      <w:r w:rsidR="00DA2564">
        <w:t>plan</w:t>
      </w:r>
      <w:r w:rsidR="00735F5F">
        <w:t>: het is prima zo!</w:t>
      </w:r>
    </w:p>
    <w:p w:rsidR="00735F5F" w:rsidRDefault="00735F5F" w:rsidP="00B842F9">
      <w:pPr>
        <w:pStyle w:val="Lijstalinea"/>
        <w:numPr>
          <w:ilvl w:val="0"/>
          <w:numId w:val="1"/>
        </w:numPr>
        <w:tabs>
          <w:tab w:val="left" w:pos="426"/>
          <w:tab w:val="left" w:pos="1701"/>
          <w:tab w:val="left" w:pos="5103"/>
        </w:tabs>
        <w:overflowPunct w:val="0"/>
        <w:autoSpaceDE w:val="0"/>
        <w:autoSpaceDN w:val="0"/>
        <w:adjustRightInd w:val="0"/>
        <w:ind w:left="0" w:firstLine="0"/>
      </w:pPr>
      <w:r>
        <w:t xml:space="preserve">Pagina 3 punt 11.1: Geert heeft het (mogelijke) landjepik op de grens van de gemeenten Boxmeer en Sint Anthonis aangekaart bij Rob Setz van de gemeente Boxmeer, maar </w:t>
      </w:r>
      <w:r w:rsidR="00E43EF2">
        <w:t xml:space="preserve">nog </w:t>
      </w:r>
      <w:r>
        <w:t>niet gehoord wat hier aan gedaan wordt (als er al iets aan gedaan wordt).</w:t>
      </w:r>
    </w:p>
    <w:p w:rsidR="00B842F9" w:rsidRDefault="00B842F9" w:rsidP="00B842F9">
      <w:pPr>
        <w:tabs>
          <w:tab w:val="left" w:pos="426"/>
          <w:tab w:val="left" w:pos="1701"/>
          <w:tab w:val="left" w:pos="5103"/>
        </w:tabs>
        <w:overflowPunct w:val="0"/>
        <w:autoSpaceDE w:val="0"/>
        <w:autoSpaceDN w:val="0"/>
        <w:adjustRightInd w:val="0"/>
        <w:rPr>
          <w:szCs w:val="20"/>
        </w:rPr>
      </w:pPr>
    </w:p>
    <w:p w:rsidR="00B842F9" w:rsidRPr="00B842F9" w:rsidRDefault="00B842F9" w:rsidP="00B842F9">
      <w:pPr>
        <w:pStyle w:val="Voettekst"/>
        <w:tabs>
          <w:tab w:val="clear" w:pos="4536"/>
          <w:tab w:val="clear" w:pos="9072"/>
          <w:tab w:val="left" w:pos="426"/>
          <w:tab w:val="left" w:pos="1701"/>
        </w:tabs>
        <w:rPr>
          <w:rFonts w:ascii="Times New Roman" w:hAnsi="Times New Roman"/>
          <w:b/>
          <w:sz w:val="24"/>
          <w:szCs w:val="24"/>
        </w:rPr>
      </w:pPr>
      <w:r w:rsidRPr="00B842F9">
        <w:rPr>
          <w:rFonts w:ascii="Times New Roman" w:hAnsi="Times New Roman"/>
          <w:b/>
          <w:sz w:val="24"/>
          <w:szCs w:val="24"/>
        </w:rPr>
        <w:t>c. Actiepuntenlijst</w:t>
      </w:r>
    </w:p>
    <w:p w:rsidR="00B842F9" w:rsidRDefault="00735F5F" w:rsidP="00735F5F">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1115: er ligt een voorontwerp Bestemmingsplan Buitengebied Boxmeer waar we een (nieuwe) zienswijze op zullen geven.</w:t>
      </w:r>
    </w:p>
    <w:p w:rsidR="00166578" w:rsidRDefault="00735F5F" w:rsidP="00735F5F">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 xml:space="preserve">1185: Wygard heeft de kwestie van de kap langs de spoorlijn in Haps besproken met de beheerder van het terrein: er wordt </w:t>
      </w:r>
      <w:r w:rsidR="00166578">
        <w:rPr>
          <w:szCs w:val="20"/>
        </w:rPr>
        <w:t xml:space="preserve">gezorgd voor </w:t>
      </w:r>
      <w:r>
        <w:rPr>
          <w:szCs w:val="20"/>
        </w:rPr>
        <w:t>her</w:t>
      </w:r>
      <w:r w:rsidR="00166578">
        <w:rPr>
          <w:szCs w:val="20"/>
        </w:rPr>
        <w:t>planting</w:t>
      </w:r>
      <w:r>
        <w:rPr>
          <w:szCs w:val="20"/>
        </w:rPr>
        <w:t>.</w:t>
      </w:r>
    </w:p>
    <w:p w:rsidR="00735F5F" w:rsidRDefault="00166578" w:rsidP="00735F5F">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1196: we hebben (nog) geen notaris kunnen vinden die onze statuten tegen gereduceerd tarief wil wijzigen. Eerdaags gaat het Burgerplatform Minder Beesten naar de notaris, misschien dat dan kwantumkorting</w:t>
      </w:r>
      <w:r w:rsidR="00735F5F">
        <w:rPr>
          <w:szCs w:val="20"/>
        </w:rPr>
        <w:t xml:space="preserve"> </w:t>
      </w:r>
      <w:r>
        <w:rPr>
          <w:szCs w:val="20"/>
        </w:rPr>
        <w:t>valt te regelen?</w:t>
      </w:r>
    </w:p>
    <w:p w:rsidR="00B842F9" w:rsidRDefault="00B842F9" w:rsidP="00B842F9">
      <w:pPr>
        <w:tabs>
          <w:tab w:val="left" w:pos="1701"/>
        </w:tabs>
        <w:overflowPunct w:val="0"/>
        <w:autoSpaceDE w:val="0"/>
        <w:autoSpaceDN w:val="0"/>
        <w:adjustRightInd w:val="0"/>
        <w:rPr>
          <w:szCs w:val="20"/>
        </w:rPr>
      </w:pPr>
    </w:p>
    <w:p w:rsidR="00B842F9" w:rsidRPr="00B842F9" w:rsidRDefault="00B842F9" w:rsidP="00B842F9">
      <w:pPr>
        <w:tabs>
          <w:tab w:val="left" w:pos="1701"/>
        </w:tabs>
        <w:overflowPunct w:val="0"/>
        <w:autoSpaceDE w:val="0"/>
        <w:autoSpaceDN w:val="0"/>
        <w:adjustRightInd w:val="0"/>
        <w:ind w:left="1695" w:hanging="1695"/>
        <w:rPr>
          <w:b/>
          <w:szCs w:val="20"/>
        </w:rPr>
      </w:pPr>
      <w:r w:rsidRPr="00B842F9">
        <w:rPr>
          <w:b/>
          <w:szCs w:val="20"/>
        </w:rPr>
        <w:t xml:space="preserve">4. Financiën </w:t>
      </w:r>
    </w:p>
    <w:p w:rsidR="00B842F9" w:rsidRDefault="003F5E74" w:rsidP="003F5E74">
      <w:pPr>
        <w:pStyle w:val="Lijstalinea"/>
        <w:numPr>
          <w:ilvl w:val="0"/>
          <w:numId w:val="2"/>
        </w:numPr>
        <w:tabs>
          <w:tab w:val="left" w:pos="425"/>
          <w:tab w:val="left" w:pos="1701"/>
        </w:tabs>
        <w:overflowPunct w:val="0"/>
        <w:autoSpaceDE w:val="0"/>
        <w:autoSpaceDN w:val="0"/>
        <w:adjustRightInd w:val="0"/>
        <w:ind w:left="0" w:firstLine="0"/>
        <w:rPr>
          <w:szCs w:val="20"/>
        </w:rPr>
      </w:pPr>
      <w:r>
        <w:rPr>
          <w:szCs w:val="20"/>
        </w:rPr>
        <w:t xml:space="preserve">Harrie begint in augustus met de </w:t>
      </w:r>
      <w:r w:rsidRPr="003F5E74">
        <w:rPr>
          <w:i/>
          <w:szCs w:val="20"/>
          <w:u w:val="single"/>
        </w:rPr>
        <w:t>contributie-inning</w:t>
      </w:r>
      <w:r>
        <w:rPr>
          <w:szCs w:val="20"/>
        </w:rPr>
        <w:t xml:space="preserve"> voor dit jaar (en volgend jaar weer wat eerder in het jaar).</w:t>
      </w:r>
    </w:p>
    <w:p w:rsidR="003F5E74" w:rsidRPr="003F5E74" w:rsidRDefault="003F5E74" w:rsidP="003F5E74">
      <w:pPr>
        <w:pStyle w:val="Lijstalinea"/>
        <w:numPr>
          <w:ilvl w:val="0"/>
          <w:numId w:val="2"/>
        </w:numPr>
        <w:tabs>
          <w:tab w:val="left" w:pos="425"/>
          <w:tab w:val="left" w:pos="1701"/>
        </w:tabs>
        <w:overflowPunct w:val="0"/>
        <w:autoSpaceDE w:val="0"/>
        <w:autoSpaceDN w:val="0"/>
        <w:adjustRightInd w:val="0"/>
        <w:ind w:left="0" w:firstLine="0"/>
        <w:rPr>
          <w:szCs w:val="20"/>
        </w:rPr>
      </w:pPr>
      <w:r>
        <w:rPr>
          <w:szCs w:val="20"/>
        </w:rPr>
        <w:t xml:space="preserve">Op 25 mei gaat de </w:t>
      </w:r>
      <w:r w:rsidRPr="003F5E74">
        <w:rPr>
          <w:i/>
          <w:szCs w:val="20"/>
          <w:u w:val="single"/>
        </w:rPr>
        <w:t>nieuwe privacywetgeving</w:t>
      </w:r>
      <w:r>
        <w:rPr>
          <w:szCs w:val="20"/>
        </w:rPr>
        <w:t xml:space="preserve"> (Algemene Verordening Gegevensbescherming) in. Om onze </w:t>
      </w:r>
      <w:r w:rsidRPr="003F5E74">
        <w:rPr>
          <w:i/>
          <w:szCs w:val="20"/>
          <w:u w:val="single"/>
        </w:rPr>
        <w:t>website</w:t>
      </w:r>
      <w:r>
        <w:rPr>
          <w:szCs w:val="20"/>
        </w:rPr>
        <w:t xml:space="preserve"> privacy-klaar te maken hebben we een offerte </w:t>
      </w:r>
      <w:r>
        <w:rPr>
          <w:szCs w:val="20"/>
        </w:rPr>
        <w:lastRenderedPageBreak/>
        <w:t xml:space="preserve">gekregen, maar de vraag is of we dat wel moeten doen. Theo en Harrie gaan binnenkort naar een </w:t>
      </w:r>
      <w:r w:rsidR="00E43EF2">
        <w:rPr>
          <w:szCs w:val="20"/>
        </w:rPr>
        <w:t>infoavond</w:t>
      </w:r>
      <w:r>
        <w:rPr>
          <w:szCs w:val="20"/>
        </w:rPr>
        <w:t xml:space="preserve"> over dit onderwerp, en daarna besluiten we of we op het aanbod ingaan.</w:t>
      </w:r>
    </w:p>
    <w:p w:rsidR="00B842F9" w:rsidRPr="00B83F5E" w:rsidRDefault="00B842F9" w:rsidP="00B842F9">
      <w:pPr>
        <w:tabs>
          <w:tab w:val="left" w:pos="1701"/>
        </w:tabs>
        <w:overflowPunct w:val="0"/>
        <w:autoSpaceDE w:val="0"/>
        <w:autoSpaceDN w:val="0"/>
        <w:adjustRightInd w:val="0"/>
        <w:rPr>
          <w:szCs w:val="20"/>
        </w:rPr>
      </w:pPr>
    </w:p>
    <w:p w:rsidR="00B842F9" w:rsidRPr="00B842F9" w:rsidRDefault="00B842F9" w:rsidP="00B842F9">
      <w:pPr>
        <w:tabs>
          <w:tab w:val="left" w:pos="426"/>
          <w:tab w:val="left" w:pos="1701"/>
        </w:tabs>
        <w:overflowPunct w:val="0"/>
        <w:autoSpaceDE w:val="0"/>
        <w:autoSpaceDN w:val="0"/>
        <w:adjustRightInd w:val="0"/>
        <w:rPr>
          <w:b/>
          <w:szCs w:val="20"/>
        </w:rPr>
      </w:pPr>
      <w:r w:rsidRPr="00B842F9">
        <w:rPr>
          <w:b/>
          <w:bCs/>
        </w:rPr>
        <w:t>5.</w:t>
      </w:r>
      <w:r w:rsidRPr="00B842F9">
        <w:rPr>
          <w:b/>
        </w:rPr>
        <w:t xml:space="preserve"> Mededelingen</w:t>
      </w:r>
    </w:p>
    <w:p w:rsidR="00B842F9" w:rsidRPr="00B842F9" w:rsidRDefault="00B842F9" w:rsidP="00B842F9">
      <w:pPr>
        <w:tabs>
          <w:tab w:val="left" w:pos="426"/>
          <w:tab w:val="left" w:pos="1701"/>
          <w:tab w:val="left" w:pos="5103"/>
        </w:tabs>
        <w:overflowPunct w:val="0"/>
        <w:autoSpaceDE w:val="0"/>
        <w:autoSpaceDN w:val="0"/>
        <w:adjustRightInd w:val="0"/>
        <w:rPr>
          <w:b/>
        </w:rPr>
      </w:pPr>
      <w:r w:rsidRPr="00B842F9">
        <w:rPr>
          <w:b/>
        </w:rPr>
        <w:t>a. Post</w:t>
      </w:r>
    </w:p>
    <w:p w:rsidR="00457FCB" w:rsidRDefault="00457FCB" w:rsidP="00B842F9">
      <w:pPr>
        <w:tabs>
          <w:tab w:val="left" w:pos="426"/>
          <w:tab w:val="left" w:pos="1701"/>
          <w:tab w:val="left" w:pos="5103"/>
        </w:tabs>
        <w:overflowPunct w:val="0"/>
        <w:autoSpaceDE w:val="0"/>
        <w:autoSpaceDN w:val="0"/>
        <w:adjustRightInd w:val="0"/>
      </w:pPr>
      <w:r>
        <w:rPr>
          <w:i/>
        </w:rPr>
        <w:t>Ontvangen post</w:t>
      </w:r>
      <w:r>
        <w:t>: 18076-18083</w:t>
      </w:r>
    </w:p>
    <w:p w:rsidR="00B842F9" w:rsidRPr="00457FCB" w:rsidRDefault="00457FCB" w:rsidP="00B842F9">
      <w:pPr>
        <w:tabs>
          <w:tab w:val="left" w:pos="426"/>
          <w:tab w:val="left" w:pos="1701"/>
          <w:tab w:val="left" w:pos="5103"/>
        </w:tabs>
        <w:overflowPunct w:val="0"/>
        <w:autoSpaceDE w:val="0"/>
        <w:autoSpaceDN w:val="0"/>
        <w:adjustRightInd w:val="0"/>
      </w:pPr>
      <w:r>
        <w:rPr>
          <w:i/>
        </w:rPr>
        <w:t>Verzonden post</w:t>
      </w:r>
      <w:r>
        <w:t>: 18012</w:t>
      </w:r>
    </w:p>
    <w:p w:rsidR="00B842F9" w:rsidRDefault="00B842F9" w:rsidP="00B842F9">
      <w:pPr>
        <w:tabs>
          <w:tab w:val="left" w:pos="426"/>
          <w:tab w:val="left" w:pos="1701"/>
          <w:tab w:val="left" w:pos="5103"/>
        </w:tabs>
        <w:overflowPunct w:val="0"/>
        <w:autoSpaceDE w:val="0"/>
        <w:autoSpaceDN w:val="0"/>
        <w:adjustRightInd w:val="0"/>
      </w:pPr>
    </w:p>
    <w:p w:rsidR="00B842F9" w:rsidRPr="00B842F9" w:rsidRDefault="00B842F9" w:rsidP="00B842F9">
      <w:pPr>
        <w:tabs>
          <w:tab w:val="left" w:pos="426"/>
          <w:tab w:val="left" w:pos="1701"/>
          <w:tab w:val="left" w:pos="5103"/>
        </w:tabs>
        <w:overflowPunct w:val="0"/>
        <w:autoSpaceDE w:val="0"/>
        <w:autoSpaceDN w:val="0"/>
        <w:adjustRightInd w:val="0"/>
        <w:rPr>
          <w:b/>
        </w:rPr>
      </w:pPr>
      <w:r w:rsidRPr="00B842F9">
        <w:rPr>
          <w:b/>
        </w:rPr>
        <w:t>b. Zwart/witboek</w:t>
      </w:r>
    </w:p>
    <w:p w:rsidR="00B842F9" w:rsidRDefault="00457FCB" w:rsidP="00457FCB">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rsidRPr="00457FCB">
        <w:t xml:space="preserve">Van </w:t>
      </w:r>
      <w:r>
        <w:t xml:space="preserve">iemand uit Wanroij hebben we de vraag gekregen wat we doen aan de </w:t>
      </w:r>
      <w:r w:rsidRPr="00457FCB">
        <w:rPr>
          <w:i/>
          <w:u w:val="single"/>
        </w:rPr>
        <w:t>groeiende veestapel in Wanroij</w:t>
      </w:r>
      <w:r>
        <w:t>. Op ons verzoek wat gegevens te sturen reageerde hij vervolgens niet.</w:t>
      </w:r>
    </w:p>
    <w:p w:rsidR="00457FCB" w:rsidRDefault="00457FCB" w:rsidP="00457FCB">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Op 17 mei was er weer een bijeenkomst van het </w:t>
      </w:r>
      <w:r w:rsidRPr="00D23E07">
        <w:rPr>
          <w:i/>
          <w:u w:val="single"/>
        </w:rPr>
        <w:t>Burgerplatform Minder Beesten</w:t>
      </w:r>
      <w:r>
        <w:t>. Steeds meer groepen en (landelijke) organisaties houden zich bezig met het probleem van te veel (landbouw)dieren.</w:t>
      </w:r>
    </w:p>
    <w:p w:rsidR="00D23E07" w:rsidRDefault="00D23E07" w:rsidP="00457FCB">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Het </w:t>
      </w:r>
      <w:r w:rsidRPr="00D23E07">
        <w:rPr>
          <w:i/>
          <w:u w:val="single"/>
        </w:rPr>
        <w:t>varkens-, KI-, akkerbouwbedrijf en hondenpension met trimsalon in Vierlingsbeek</w:t>
      </w:r>
      <w:r>
        <w:t xml:space="preserve"> waarvan de gemeente Boxmeer alleen tegen extreme kosten de vergunningaanvraag aan ons wil geven, heeft </w:t>
      </w:r>
      <w:r w:rsidRPr="00D23E07">
        <w:rPr>
          <w:i/>
          <w:u w:val="single"/>
        </w:rPr>
        <w:t>mogelijk een vergunning in het kader van Natura-2000</w:t>
      </w:r>
      <w:r>
        <w:t xml:space="preserve"> nodig. Sylvia probeert dit te achterhalen. </w:t>
      </w:r>
    </w:p>
    <w:p w:rsidR="00391E7B" w:rsidRDefault="00391E7B" w:rsidP="00457FCB">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Een kalverenbedrijf in Sambeek heeft een vergunning die valt onder oud recht. Het bedrijf krijgt geen vergunning voor uitbreiding, omdat deze onder nieuw recht valt. </w:t>
      </w:r>
      <w:r w:rsidRPr="00391E7B">
        <w:rPr>
          <w:i/>
          <w:u w:val="single"/>
        </w:rPr>
        <w:t>Als een vergunning onder oud recht valt, en er is inmiddels nieuw recht, is dan een nieuwe vergunning nodig?</w:t>
      </w:r>
      <w:r>
        <w:t xml:space="preserve"> Sylvia vraagt dit na bij Werkgroep Behoud de Peel.</w:t>
      </w:r>
    </w:p>
    <w:p w:rsidR="00391E7B" w:rsidRDefault="00391E7B" w:rsidP="00457FCB">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De </w:t>
      </w:r>
      <w:r w:rsidRPr="00391E7B">
        <w:rPr>
          <w:i/>
          <w:u w:val="single"/>
        </w:rPr>
        <w:t>bibliotheek in Cuijk</w:t>
      </w:r>
      <w:r>
        <w:t xml:space="preserve"> organiseert met ons in oktober een </w:t>
      </w:r>
      <w:r w:rsidRPr="00391E7B">
        <w:rPr>
          <w:i/>
          <w:u w:val="single"/>
        </w:rPr>
        <w:t>workshop ‘God in de supermarkt’ (over verantwoorde keuzes maken)</w:t>
      </w:r>
      <w:r>
        <w:t>.</w:t>
      </w:r>
    </w:p>
    <w:p w:rsidR="00AF197C" w:rsidRDefault="00AF197C" w:rsidP="00457FCB">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De Werkgroep Natuur en Milieu in Cuijk heeft de gemeente gevraagd </w:t>
      </w:r>
      <w:r w:rsidR="00DA2564">
        <w:t xml:space="preserve">of </w:t>
      </w:r>
      <w:r>
        <w:t xml:space="preserve">zij een idee heeft </w:t>
      </w:r>
      <w:r w:rsidRPr="00AF197C">
        <w:rPr>
          <w:i/>
          <w:u w:val="single"/>
        </w:rPr>
        <w:t>hoeveel vergunningen er de afgelopen tijd zijn afgegeven, waarin natuurcompensatie verplicht is gesteld, en of die compensatie ook echt is uitgevoerd</w:t>
      </w:r>
      <w:r>
        <w:t>. De gemeente kon (of wilde) daarop niet antwoorden. Wij gaan deze vragen nu aan alle 5 de gemeente</w:t>
      </w:r>
      <w:r w:rsidR="00021ECD">
        <w:t>n</w:t>
      </w:r>
      <w:r>
        <w:t xml:space="preserve"> in het Land van Cuijk stellen.</w:t>
      </w:r>
    </w:p>
    <w:p w:rsidR="00AF197C" w:rsidRDefault="00AF197C" w:rsidP="00457FCB">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De </w:t>
      </w:r>
      <w:r w:rsidRPr="00021ECD">
        <w:rPr>
          <w:i/>
          <w:u w:val="single"/>
        </w:rPr>
        <w:t>bomenwerkgroep Sint Anthonis</w:t>
      </w:r>
      <w:r>
        <w:t xml:space="preserve"> </w:t>
      </w:r>
      <w:r w:rsidR="00021ECD">
        <w:t xml:space="preserve">heeft </w:t>
      </w:r>
      <w:r w:rsidR="00021ECD" w:rsidRPr="00021ECD">
        <w:rPr>
          <w:i/>
          <w:u w:val="single"/>
        </w:rPr>
        <w:t>bezwaar</w:t>
      </w:r>
      <w:r w:rsidR="00021ECD">
        <w:t xml:space="preserve"> aangetekend </w:t>
      </w:r>
      <w:r w:rsidR="00021ECD" w:rsidRPr="00021ECD">
        <w:rPr>
          <w:i/>
          <w:u w:val="single"/>
        </w:rPr>
        <w:t>tegen de kap van een monumentale eik</w:t>
      </w:r>
      <w:r w:rsidR="00021ECD">
        <w:t xml:space="preserve">, maar is </w:t>
      </w:r>
      <w:r w:rsidR="00021ECD" w:rsidRPr="00021ECD">
        <w:rPr>
          <w:i/>
          <w:u w:val="single"/>
        </w:rPr>
        <w:t>niet-ontvankelijk</w:t>
      </w:r>
      <w:r w:rsidR="00021ECD">
        <w:t xml:space="preserve"> verklaard. Daarop heeft ze ons verzocht als werkgroep deel te mogen uitmaken van de MLvC, zodat het bezwaar alsnog ontvankelijk verklaard kan worden. Ze mag een werkgroep van de MLvC worden, maar niet met terugwerkende kracht.</w:t>
      </w:r>
    </w:p>
    <w:p w:rsidR="00A6103C" w:rsidRDefault="00A6103C" w:rsidP="00457FCB">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Van de gebroeders Lobee (die lobbyen voor </w:t>
      </w:r>
      <w:r w:rsidRPr="00A6103C">
        <w:rPr>
          <w:i/>
          <w:u w:val="single"/>
        </w:rPr>
        <w:t>loodvrij vissen</w:t>
      </w:r>
      <w:r>
        <w:t>) kregen we het verzoek om bij de nodige instanties (o.a. waterschap) te bepleiten het verbod op het inbrengen van vislood in zoet water te handhaven. We gaan niet op dit verzoek in (dat doen o.a. de BMF en Milieudefensie al).</w:t>
      </w:r>
    </w:p>
    <w:p w:rsidR="005A1939" w:rsidRDefault="005A1939" w:rsidP="00457FCB">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Op 1 januari 2012 treedt de nieuwe </w:t>
      </w:r>
      <w:r w:rsidRPr="005A1939">
        <w:rPr>
          <w:i/>
          <w:u w:val="single"/>
        </w:rPr>
        <w:t>Omgevingswet</w:t>
      </w:r>
      <w:r>
        <w:t xml:space="preserve"> in werking. Het Burgerplatform Minder Beesten heeft hier al een </w:t>
      </w:r>
      <w:r w:rsidRPr="005A1939">
        <w:rPr>
          <w:i/>
          <w:u w:val="single"/>
        </w:rPr>
        <w:t>visie</w:t>
      </w:r>
      <w:r>
        <w:t xml:space="preserve"> op geschreven, wij gaan dat ook doen.</w:t>
      </w:r>
    </w:p>
    <w:p w:rsidR="00E43EF2" w:rsidRDefault="00E43EF2" w:rsidP="00457FCB">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Wygard heeft </w:t>
      </w:r>
      <w:r w:rsidRPr="00E43EF2">
        <w:rPr>
          <w:i/>
          <w:u w:val="single"/>
        </w:rPr>
        <w:t>rondom een autosloperij op Laarakker-Noord (ernstige) vervuiling</w:t>
      </w:r>
      <w:r>
        <w:t xml:space="preserve"> geconstateerd, en dit gemeld bij de NVWA, die dit bericht heeft doorgezet naar de Omgevingsdienst Brabant. Deze dienst constateerde echter géén vervuiling! Daarop heeft Wygard zelf monsters genomen en deze aan de Omgevingsdienst gegeven; de uitslag is nog niet bekend.</w:t>
      </w:r>
    </w:p>
    <w:p w:rsidR="00391E7B" w:rsidRDefault="00391E7B" w:rsidP="00B842F9">
      <w:pPr>
        <w:pStyle w:val="Koptekst"/>
        <w:tabs>
          <w:tab w:val="clear" w:pos="4536"/>
          <w:tab w:val="clear" w:pos="9072"/>
          <w:tab w:val="left" w:pos="1701"/>
        </w:tabs>
        <w:overflowPunct w:val="0"/>
        <w:autoSpaceDE w:val="0"/>
        <w:autoSpaceDN w:val="0"/>
        <w:adjustRightInd w:val="0"/>
        <w:rPr>
          <w:b/>
        </w:rPr>
      </w:pPr>
    </w:p>
    <w:p w:rsidR="00B842F9" w:rsidRPr="00B842F9" w:rsidRDefault="00B842F9" w:rsidP="00B842F9">
      <w:pPr>
        <w:pStyle w:val="Koptekst"/>
        <w:tabs>
          <w:tab w:val="clear" w:pos="4536"/>
          <w:tab w:val="clear" w:pos="9072"/>
          <w:tab w:val="left" w:pos="1701"/>
        </w:tabs>
        <w:overflowPunct w:val="0"/>
        <w:autoSpaceDE w:val="0"/>
        <w:autoSpaceDN w:val="0"/>
        <w:adjustRightInd w:val="0"/>
        <w:rPr>
          <w:b/>
        </w:rPr>
      </w:pPr>
      <w:r w:rsidRPr="00B842F9">
        <w:rPr>
          <w:b/>
        </w:rPr>
        <w:t>6. Nieuwe financiële bronnen</w:t>
      </w:r>
    </w:p>
    <w:p w:rsidR="00B842F9" w:rsidRDefault="005A1939" w:rsidP="00B842F9">
      <w:pPr>
        <w:pStyle w:val="Koptekst"/>
        <w:tabs>
          <w:tab w:val="clear" w:pos="4536"/>
          <w:tab w:val="clear" w:pos="9072"/>
          <w:tab w:val="left" w:pos="1701"/>
        </w:tabs>
        <w:overflowPunct w:val="0"/>
        <w:autoSpaceDE w:val="0"/>
        <w:autoSpaceDN w:val="0"/>
        <w:adjustRightInd w:val="0"/>
      </w:pPr>
      <w:r>
        <w:t>Wederom geen nieuwe kunnen ontdekken of aanboren.</w:t>
      </w:r>
    </w:p>
    <w:p w:rsidR="00B842F9" w:rsidRDefault="00B842F9" w:rsidP="00B842F9">
      <w:pPr>
        <w:pStyle w:val="Koptekst"/>
        <w:tabs>
          <w:tab w:val="clear" w:pos="4536"/>
          <w:tab w:val="clear" w:pos="9072"/>
          <w:tab w:val="left" w:pos="1701"/>
        </w:tabs>
        <w:overflowPunct w:val="0"/>
        <w:autoSpaceDE w:val="0"/>
        <w:autoSpaceDN w:val="0"/>
        <w:adjustRightInd w:val="0"/>
      </w:pPr>
    </w:p>
    <w:p w:rsidR="00E43EF2" w:rsidRDefault="00E43EF2" w:rsidP="00B842F9">
      <w:pPr>
        <w:pStyle w:val="Koptekst"/>
        <w:tabs>
          <w:tab w:val="clear" w:pos="4536"/>
          <w:tab w:val="clear" w:pos="9072"/>
          <w:tab w:val="left" w:pos="1701"/>
        </w:tabs>
        <w:overflowPunct w:val="0"/>
        <w:autoSpaceDE w:val="0"/>
        <w:autoSpaceDN w:val="0"/>
        <w:adjustRightInd w:val="0"/>
      </w:pPr>
    </w:p>
    <w:p w:rsidR="00B842F9" w:rsidRPr="00B842F9" w:rsidRDefault="00B842F9" w:rsidP="00B842F9">
      <w:pPr>
        <w:pStyle w:val="Koptekst"/>
        <w:tabs>
          <w:tab w:val="clear" w:pos="4536"/>
          <w:tab w:val="clear" w:pos="9072"/>
          <w:tab w:val="left" w:pos="1701"/>
        </w:tabs>
        <w:overflowPunct w:val="0"/>
        <w:autoSpaceDE w:val="0"/>
        <w:autoSpaceDN w:val="0"/>
        <w:adjustRightInd w:val="0"/>
        <w:rPr>
          <w:b/>
        </w:rPr>
      </w:pPr>
      <w:r w:rsidRPr="00B842F9">
        <w:rPr>
          <w:b/>
        </w:rPr>
        <w:lastRenderedPageBreak/>
        <w:t>7. Drinkable Rivers</w:t>
      </w:r>
    </w:p>
    <w:p w:rsidR="00B842F9" w:rsidRDefault="00FD633C" w:rsidP="00B842F9">
      <w:pPr>
        <w:pStyle w:val="Koptekst"/>
        <w:tabs>
          <w:tab w:val="clear" w:pos="4536"/>
          <w:tab w:val="clear" w:pos="9072"/>
          <w:tab w:val="left" w:pos="1701"/>
        </w:tabs>
        <w:overflowPunct w:val="0"/>
        <w:autoSpaceDE w:val="0"/>
        <w:autoSpaceDN w:val="0"/>
        <w:adjustRightInd w:val="0"/>
      </w:pPr>
      <w:r>
        <w:t xml:space="preserve">Op 16 mei is Li An Phoa haar 925 km lange (wandel)tocht langs de Maas </w:t>
      </w:r>
      <w:r w:rsidR="00DA2564">
        <w:t>in Langres in Frankrijk</w:t>
      </w:r>
      <w:r w:rsidR="00DA2564">
        <w:t xml:space="preserve"> </w:t>
      </w:r>
      <w:r w:rsidR="00DA2564">
        <w:t>begonnen</w:t>
      </w:r>
      <w:r w:rsidR="00DA2564">
        <w:t xml:space="preserve">, </w:t>
      </w:r>
      <w:r>
        <w:t xml:space="preserve">om aandacht te vragen voor de drinkwaterfunctie. De tocht duurt tot 16 juli en doet dus ook het Land van Cuijk aan. Als ze in Brabant aankomt (tussen Smakt en Holthees) willen we haar ontvangen; Geert vraagt de stichting SlaBox deze ontvangst te willen </w:t>
      </w:r>
      <w:r w:rsidR="004F5ED0">
        <w:t>regelen. Leerlingen van de basisschool in Maashees doen op 2 of 3 juli enkele proefjes met Li An, en leerlingen van de basisschool in Beugen doen dat op 4 juli bij het Veerhuis in Oeffelt. Tussendoor overnacht ze in Cuijk bij onze oud-voorzitter.</w:t>
      </w:r>
    </w:p>
    <w:p w:rsidR="00B842F9" w:rsidRDefault="00B842F9" w:rsidP="00B842F9">
      <w:pPr>
        <w:pStyle w:val="Koptekst"/>
        <w:tabs>
          <w:tab w:val="clear" w:pos="4536"/>
          <w:tab w:val="clear" w:pos="9072"/>
          <w:tab w:val="left" w:pos="1701"/>
        </w:tabs>
        <w:overflowPunct w:val="0"/>
        <w:autoSpaceDE w:val="0"/>
        <w:autoSpaceDN w:val="0"/>
        <w:adjustRightInd w:val="0"/>
      </w:pPr>
    </w:p>
    <w:p w:rsidR="00B842F9" w:rsidRPr="00B842F9" w:rsidRDefault="00B842F9" w:rsidP="00B842F9">
      <w:pPr>
        <w:pStyle w:val="Koptekst"/>
        <w:tabs>
          <w:tab w:val="clear" w:pos="4536"/>
          <w:tab w:val="clear" w:pos="9072"/>
          <w:tab w:val="left" w:pos="1701"/>
        </w:tabs>
        <w:overflowPunct w:val="0"/>
        <w:autoSpaceDE w:val="0"/>
        <w:autoSpaceDN w:val="0"/>
        <w:adjustRightInd w:val="0"/>
        <w:rPr>
          <w:b/>
        </w:rPr>
      </w:pPr>
      <w:r w:rsidRPr="00B842F9">
        <w:rPr>
          <w:b/>
        </w:rPr>
        <w:t>8. Leskisten</w:t>
      </w:r>
    </w:p>
    <w:p w:rsidR="00B842F9" w:rsidRDefault="004F5ED0" w:rsidP="004F5ED0">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Ellen ruimt een aantal leskisten, waarnaar toch geen vraag meer is of die verouderd zijn, op.</w:t>
      </w:r>
    </w:p>
    <w:p w:rsidR="004F5ED0" w:rsidRDefault="004F5ED0" w:rsidP="004F5ED0">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Wanneer iemand een leskist wil reserveren, krijgt Ellen géén bericht. Sylvia vraagt Stefan de automatische koppeling tussen onze website en e-mailadres van Ellen (weer) te herstellen.</w:t>
      </w:r>
    </w:p>
    <w:p w:rsidR="004F5ED0" w:rsidRDefault="004F5ED0" w:rsidP="004F5ED0">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Ellen heeft gevraagd of we onze binoculairs ook apart willen uitlenen; dat willen we.</w:t>
      </w:r>
    </w:p>
    <w:p w:rsidR="00B842F9" w:rsidRDefault="00B842F9" w:rsidP="00B842F9">
      <w:pPr>
        <w:pStyle w:val="Koptekst"/>
        <w:tabs>
          <w:tab w:val="clear" w:pos="4536"/>
          <w:tab w:val="clear" w:pos="9072"/>
          <w:tab w:val="left" w:pos="1701"/>
        </w:tabs>
        <w:overflowPunct w:val="0"/>
        <w:autoSpaceDE w:val="0"/>
        <w:autoSpaceDN w:val="0"/>
        <w:adjustRightInd w:val="0"/>
      </w:pPr>
    </w:p>
    <w:p w:rsidR="00B842F9" w:rsidRPr="00B842F9" w:rsidRDefault="00B842F9" w:rsidP="00B842F9">
      <w:pPr>
        <w:pStyle w:val="Koptekst"/>
        <w:tabs>
          <w:tab w:val="clear" w:pos="4536"/>
          <w:tab w:val="clear" w:pos="9072"/>
          <w:tab w:val="left" w:pos="1701"/>
        </w:tabs>
        <w:overflowPunct w:val="0"/>
        <w:autoSpaceDE w:val="0"/>
        <w:autoSpaceDN w:val="0"/>
        <w:adjustRightInd w:val="0"/>
        <w:rPr>
          <w:b/>
        </w:rPr>
      </w:pPr>
      <w:r w:rsidRPr="00B842F9">
        <w:rPr>
          <w:b/>
        </w:rPr>
        <w:t>9. Ledenbinding</w:t>
      </w:r>
    </w:p>
    <w:p w:rsidR="00B842F9" w:rsidRDefault="004F5ED0" w:rsidP="00B842F9">
      <w:pPr>
        <w:pStyle w:val="Koptekst"/>
        <w:tabs>
          <w:tab w:val="clear" w:pos="4536"/>
          <w:tab w:val="clear" w:pos="9072"/>
          <w:tab w:val="left" w:pos="1701"/>
        </w:tabs>
        <w:overflowPunct w:val="0"/>
        <w:autoSpaceDE w:val="0"/>
        <w:autoSpaceDN w:val="0"/>
        <w:adjustRightInd w:val="0"/>
      </w:pPr>
      <w:r>
        <w:t xml:space="preserve">We willen ná de zomervakantie een wandeling in het Maasheggengebied </w:t>
      </w:r>
      <w:r w:rsidR="00B95D79">
        <w:t xml:space="preserve">onder leiding van Willy </w:t>
      </w:r>
      <w:r>
        <w:t>voor onze leden organisere</w:t>
      </w:r>
      <w:r w:rsidR="00B95D79">
        <w:t>n. Theo vraagt of Willy dat wil doen.</w:t>
      </w:r>
    </w:p>
    <w:p w:rsidR="00B842F9" w:rsidRDefault="00B842F9" w:rsidP="00B842F9">
      <w:pPr>
        <w:pStyle w:val="Koptekst"/>
        <w:tabs>
          <w:tab w:val="clear" w:pos="4536"/>
          <w:tab w:val="clear" w:pos="9072"/>
          <w:tab w:val="left" w:pos="1701"/>
        </w:tabs>
        <w:overflowPunct w:val="0"/>
        <w:autoSpaceDE w:val="0"/>
        <w:autoSpaceDN w:val="0"/>
        <w:adjustRightInd w:val="0"/>
      </w:pPr>
    </w:p>
    <w:p w:rsidR="00B842F9" w:rsidRPr="00B842F9" w:rsidRDefault="00B842F9" w:rsidP="00B842F9">
      <w:pPr>
        <w:pStyle w:val="Koptekst"/>
        <w:tabs>
          <w:tab w:val="clear" w:pos="4536"/>
          <w:tab w:val="clear" w:pos="9072"/>
          <w:tab w:val="left" w:pos="1701"/>
        </w:tabs>
        <w:overflowPunct w:val="0"/>
        <w:autoSpaceDE w:val="0"/>
        <w:autoSpaceDN w:val="0"/>
        <w:adjustRightInd w:val="0"/>
        <w:rPr>
          <w:b/>
        </w:rPr>
      </w:pPr>
      <w:r w:rsidRPr="00B842F9">
        <w:rPr>
          <w:b/>
        </w:rPr>
        <w:t>10. Bladgroen</w:t>
      </w:r>
    </w:p>
    <w:p w:rsidR="00B842F9" w:rsidRDefault="00B95D79" w:rsidP="00B842F9">
      <w:pPr>
        <w:pStyle w:val="Koptekst"/>
        <w:tabs>
          <w:tab w:val="clear" w:pos="4536"/>
          <w:tab w:val="clear" w:pos="9072"/>
          <w:tab w:val="left" w:pos="1701"/>
        </w:tabs>
        <w:overflowPunct w:val="0"/>
        <w:autoSpaceDE w:val="0"/>
        <w:autoSpaceDN w:val="0"/>
        <w:adjustRightInd w:val="0"/>
      </w:pPr>
      <w:r>
        <w:t xml:space="preserve">Bij alle kopij die al is toegezegd, willen we ook een artikel over Drinkable Rivers in het Land van Cuijk plaatsen. Geert vraagt of iemand van SlaBox dat artikel wil schrijven. </w:t>
      </w:r>
    </w:p>
    <w:p w:rsidR="00B842F9" w:rsidRDefault="00B842F9" w:rsidP="00B842F9">
      <w:pPr>
        <w:pStyle w:val="Koptekst"/>
        <w:tabs>
          <w:tab w:val="clear" w:pos="4536"/>
          <w:tab w:val="clear" w:pos="9072"/>
          <w:tab w:val="left" w:pos="1701"/>
        </w:tabs>
        <w:overflowPunct w:val="0"/>
        <w:autoSpaceDE w:val="0"/>
        <w:autoSpaceDN w:val="0"/>
        <w:adjustRightInd w:val="0"/>
      </w:pPr>
    </w:p>
    <w:p w:rsidR="00B842F9" w:rsidRPr="00B842F9" w:rsidRDefault="00B842F9" w:rsidP="00B842F9">
      <w:pPr>
        <w:pStyle w:val="Koptekst"/>
        <w:tabs>
          <w:tab w:val="clear" w:pos="4536"/>
          <w:tab w:val="clear" w:pos="9072"/>
          <w:tab w:val="left" w:pos="1701"/>
        </w:tabs>
        <w:overflowPunct w:val="0"/>
        <w:autoSpaceDE w:val="0"/>
        <w:autoSpaceDN w:val="0"/>
        <w:adjustRightInd w:val="0"/>
        <w:rPr>
          <w:b/>
        </w:rPr>
      </w:pPr>
      <w:r w:rsidRPr="00B842F9">
        <w:rPr>
          <w:b/>
        </w:rPr>
        <w:t>11. Website</w:t>
      </w:r>
    </w:p>
    <w:p w:rsidR="00B842F9" w:rsidRPr="00B95D79" w:rsidRDefault="00B95D79" w:rsidP="00B842F9">
      <w:pPr>
        <w:tabs>
          <w:tab w:val="left" w:pos="1701"/>
        </w:tabs>
        <w:rPr>
          <w:bCs/>
        </w:rPr>
      </w:pPr>
      <w:r w:rsidRPr="00B95D79">
        <w:rPr>
          <w:bCs/>
        </w:rPr>
        <w:t>De</w:t>
      </w:r>
      <w:r>
        <w:rPr>
          <w:bCs/>
        </w:rPr>
        <w:t xml:space="preserve"> overdracht van het beheer van de website van Sylvia aan Harrie is half mei afgerond.</w:t>
      </w:r>
    </w:p>
    <w:p w:rsidR="00B842F9" w:rsidRDefault="00B842F9" w:rsidP="00B842F9">
      <w:pPr>
        <w:tabs>
          <w:tab w:val="left" w:pos="1701"/>
        </w:tabs>
        <w:rPr>
          <w:b/>
          <w:bCs/>
        </w:rPr>
      </w:pPr>
    </w:p>
    <w:p w:rsidR="00B842F9" w:rsidRPr="00B842F9" w:rsidRDefault="00B842F9" w:rsidP="00B842F9">
      <w:pPr>
        <w:tabs>
          <w:tab w:val="left" w:pos="1701"/>
        </w:tabs>
        <w:rPr>
          <w:b/>
          <w:bCs/>
        </w:rPr>
      </w:pPr>
      <w:r w:rsidRPr="00B842F9">
        <w:rPr>
          <w:b/>
          <w:bCs/>
        </w:rPr>
        <w:t xml:space="preserve">12. </w:t>
      </w:r>
      <w:r w:rsidRPr="00B842F9">
        <w:rPr>
          <w:b/>
        </w:rPr>
        <w:t>Rondvraag</w:t>
      </w:r>
    </w:p>
    <w:p w:rsidR="00B842F9" w:rsidRPr="00E43EF2" w:rsidRDefault="00E43EF2" w:rsidP="00B842F9">
      <w:pPr>
        <w:tabs>
          <w:tab w:val="left" w:pos="1701"/>
        </w:tabs>
        <w:rPr>
          <w:bCs/>
        </w:rPr>
      </w:pPr>
      <w:r>
        <w:rPr>
          <w:bCs/>
          <w:u w:val="single"/>
        </w:rPr>
        <w:t>Wygard</w:t>
      </w:r>
      <w:r>
        <w:rPr>
          <w:bCs/>
        </w:rPr>
        <w:t>: op informatieavonden wordt eerst (uitvoerig) uitleg gegeven over een bepaalde kwestie, en ná de pauze wordt dan – vaak – in groepen (dus niet plenair!) gediscussieerd, waardoor een algehele meningsvorming niet mogelijk is. Wees hier alert op!</w:t>
      </w:r>
    </w:p>
    <w:p w:rsidR="00B842F9" w:rsidRDefault="00B842F9" w:rsidP="00B842F9">
      <w:pPr>
        <w:tabs>
          <w:tab w:val="left" w:pos="1701"/>
        </w:tabs>
        <w:rPr>
          <w:bCs/>
        </w:rPr>
      </w:pPr>
    </w:p>
    <w:p w:rsidR="00B842F9" w:rsidRPr="00B842F9" w:rsidRDefault="00B842F9" w:rsidP="00B842F9">
      <w:pPr>
        <w:tabs>
          <w:tab w:val="left" w:pos="1701"/>
        </w:tabs>
        <w:rPr>
          <w:b/>
        </w:rPr>
      </w:pPr>
      <w:r w:rsidRPr="00B842F9">
        <w:rPr>
          <w:b/>
          <w:bCs/>
        </w:rPr>
        <w:t>13. Volgende vergadering</w:t>
      </w:r>
    </w:p>
    <w:p w:rsidR="00B842F9" w:rsidRDefault="00E43EF2" w:rsidP="00B842F9">
      <w:pPr>
        <w:tabs>
          <w:tab w:val="left" w:pos="1701"/>
        </w:tabs>
      </w:pPr>
      <w:r>
        <w:t>Deze is op 19 juni, zelfde tijd en plaats.</w:t>
      </w:r>
    </w:p>
    <w:p w:rsidR="00B842F9" w:rsidRDefault="00B842F9" w:rsidP="00B842F9">
      <w:pPr>
        <w:tabs>
          <w:tab w:val="left" w:pos="1701"/>
        </w:tabs>
      </w:pPr>
    </w:p>
    <w:p w:rsidR="00B842F9" w:rsidRPr="00B842F9" w:rsidRDefault="00B842F9" w:rsidP="00B842F9">
      <w:pPr>
        <w:tabs>
          <w:tab w:val="left" w:pos="1701"/>
        </w:tabs>
        <w:rPr>
          <w:b/>
          <w:bCs/>
        </w:rPr>
      </w:pPr>
      <w:r w:rsidRPr="00B842F9">
        <w:rPr>
          <w:b/>
          <w:bCs/>
        </w:rPr>
        <w:t xml:space="preserve">14. </w:t>
      </w:r>
      <w:r w:rsidRPr="00B842F9">
        <w:rPr>
          <w:b/>
        </w:rPr>
        <w:t>Sluiting</w:t>
      </w:r>
    </w:p>
    <w:p w:rsidR="00B842F9" w:rsidRDefault="00E43EF2">
      <w:r>
        <w:t>Theo sluit de vergadering om 22.05 uur.</w:t>
      </w:r>
    </w:p>
    <w:p w:rsidR="00B842F9" w:rsidRDefault="00B842F9"/>
    <w:p w:rsidR="00B842F9" w:rsidRDefault="00B842F9" w:rsidP="00B842F9">
      <w:pPr>
        <w:tabs>
          <w:tab w:val="left" w:pos="1701"/>
        </w:tabs>
        <w:rPr>
          <w:b/>
          <w:u w:val="single"/>
        </w:rPr>
      </w:pPr>
      <w:r>
        <w:rPr>
          <w:b/>
          <w:u w:val="single"/>
        </w:rPr>
        <w:t>Agenda</w:t>
      </w:r>
    </w:p>
    <w:p w:rsidR="00B842F9" w:rsidRDefault="00B842F9" w:rsidP="00B842F9">
      <w:pPr>
        <w:pStyle w:val="Koptekst"/>
        <w:tabs>
          <w:tab w:val="clear" w:pos="4536"/>
          <w:tab w:val="left" w:pos="1701"/>
          <w:tab w:val="left" w:pos="2835"/>
          <w:tab w:val="left" w:pos="5387"/>
        </w:tabs>
      </w:pPr>
      <w:r>
        <w:t>Di 19 juni</w:t>
      </w:r>
      <w:r>
        <w:tab/>
        <w:t>20.00 uur</w:t>
      </w:r>
      <w:r>
        <w:tab/>
        <w:t>bestuursvergadering</w:t>
      </w:r>
      <w:r>
        <w:tab/>
        <w:t>De Jachthoorn, Sint Hubert</w:t>
      </w:r>
    </w:p>
    <w:p w:rsidR="00B842F9" w:rsidRDefault="00B842F9" w:rsidP="00B842F9">
      <w:pPr>
        <w:pStyle w:val="Koptekst"/>
        <w:tabs>
          <w:tab w:val="clear" w:pos="4536"/>
          <w:tab w:val="left" w:pos="1701"/>
          <w:tab w:val="left" w:pos="2835"/>
          <w:tab w:val="left" w:pos="5387"/>
        </w:tabs>
      </w:pPr>
      <w:r>
        <w:t>Za 11 augustus    deadline aanleveren kopij ‘BLADGROEN’</w:t>
      </w:r>
    </w:p>
    <w:p w:rsidR="00B842F9" w:rsidRDefault="00B842F9" w:rsidP="00B842F9">
      <w:pPr>
        <w:pStyle w:val="Koptekst"/>
        <w:tabs>
          <w:tab w:val="clear" w:pos="4536"/>
          <w:tab w:val="left" w:pos="1701"/>
          <w:tab w:val="left" w:pos="2835"/>
          <w:tab w:val="left" w:pos="5387"/>
        </w:tabs>
      </w:pPr>
      <w:r>
        <w:t>Di 28 augustus</w:t>
      </w:r>
      <w:r>
        <w:tab/>
        <w:t>20.00 uur</w:t>
      </w:r>
      <w:r>
        <w:tab/>
        <w:t>bestuursvergadering</w:t>
      </w:r>
      <w:r>
        <w:tab/>
        <w:t>De Jachthoorn, Sint Hubert</w:t>
      </w:r>
    </w:p>
    <w:p w:rsidR="00B842F9" w:rsidRDefault="00B842F9" w:rsidP="00B842F9">
      <w:pPr>
        <w:pStyle w:val="Koptekst"/>
        <w:tabs>
          <w:tab w:val="clear" w:pos="4536"/>
          <w:tab w:val="left" w:pos="1701"/>
          <w:tab w:val="left" w:pos="2835"/>
          <w:tab w:val="left" w:pos="5387"/>
        </w:tabs>
      </w:pPr>
      <w:r>
        <w:t>Di 25 september</w:t>
      </w:r>
      <w:r>
        <w:tab/>
        <w:t>20.00 uur</w:t>
      </w:r>
      <w:r>
        <w:tab/>
        <w:t>bestuursvergadering</w:t>
      </w:r>
      <w:r>
        <w:tab/>
        <w:t>De Jachthoorn, Sint Hubert</w:t>
      </w:r>
    </w:p>
    <w:p w:rsidR="00B842F9" w:rsidRDefault="00B842F9" w:rsidP="00B842F9">
      <w:pPr>
        <w:pStyle w:val="Koptekst"/>
        <w:tabs>
          <w:tab w:val="clear" w:pos="4536"/>
          <w:tab w:val="left" w:pos="1701"/>
          <w:tab w:val="left" w:pos="2835"/>
          <w:tab w:val="left" w:pos="5387"/>
        </w:tabs>
      </w:pPr>
      <w:r>
        <w:t>Di 23 oktober</w:t>
      </w:r>
      <w:r>
        <w:tab/>
        <w:t>20.00 uur</w:t>
      </w:r>
      <w:r>
        <w:tab/>
        <w:t>bestuursvergadering</w:t>
      </w:r>
      <w:r>
        <w:tab/>
        <w:t>De Jachthoorn, Sint Hubert</w:t>
      </w:r>
    </w:p>
    <w:p w:rsidR="00B842F9" w:rsidRDefault="00B842F9" w:rsidP="00B842F9">
      <w:pPr>
        <w:pStyle w:val="Koptekst"/>
        <w:tabs>
          <w:tab w:val="clear" w:pos="4536"/>
          <w:tab w:val="left" w:pos="1701"/>
          <w:tab w:val="left" w:pos="2835"/>
          <w:tab w:val="left" w:pos="5387"/>
        </w:tabs>
      </w:pPr>
      <w:r>
        <w:rPr>
          <w:b/>
          <w:i/>
          <w:u w:val="single"/>
        </w:rPr>
        <w:t>Wo</w:t>
      </w:r>
      <w:r>
        <w:t xml:space="preserve"> 21 november</w:t>
      </w:r>
      <w:r>
        <w:tab/>
        <w:t>20.00 uur</w:t>
      </w:r>
      <w:r>
        <w:tab/>
        <w:t>bestuursvergadering</w:t>
      </w:r>
      <w:r>
        <w:tab/>
        <w:t>De Jachthoorn, Sint Hubert</w:t>
      </w:r>
    </w:p>
    <w:p w:rsidR="00B842F9" w:rsidRDefault="00B842F9" w:rsidP="00B842F9">
      <w:pPr>
        <w:pStyle w:val="Koptekst"/>
        <w:tabs>
          <w:tab w:val="clear" w:pos="4536"/>
          <w:tab w:val="left" w:pos="1701"/>
          <w:tab w:val="left" w:pos="2835"/>
          <w:tab w:val="left" w:pos="5387"/>
        </w:tabs>
      </w:pPr>
      <w:r>
        <w:t>Di 18 december</w:t>
      </w:r>
      <w:r>
        <w:tab/>
        <w:t>20.00 uur</w:t>
      </w:r>
      <w:r>
        <w:tab/>
        <w:t>bestuursvergadering</w:t>
      </w:r>
      <w:r>
        <w:tab/>
        <w:t>De Jachthoorn, Sint Hubert</w:t>
      </w:r>
    </w:p>
    <w:p w:rsidR="00B842F9" w:rsidRDefault="00B842F9" w:rsidP="00B842F9">
      <w:pPr>
        <w:tabs>
          <w:tab w:val="left" w:pos="1701"/>
        </w:tabs>
        <w:rPr>
          <w:b/>
          <w:u w:val="single"/>
        </w:rPr>
      </w:pPr>
    </w:p>
    <w:p w:rsidR="00B842F9" w:rsidRDefault="00B842F9" w:rsidP="00B842F9">
      <w:pPr>
        <w:tabs>
          <w:tab w:val="left" w:pos="1701"/>
        </w:tabs>
        <w:rPr>
          <w:b/>
          <w:u w:val="single"/>
        </w:rPr>
      </w:pPr>
    </w:p>
    <w:p w:rsidR="00B842F9" w:rsidRDefault="00B842F9" w:rsidP="00B842F9">
      <w:pPr>
        <w:tabs>
          <w:tab w:val="left" w:pos="1701"/>
        </w:tabs>
        <w:rPr>
          <w:b/>
          <w:u w:val="single"/>
        </w:rPr>
      </w:pPr>
    </w:p>
    <w:p w:rsidR="00B842F9" w:rsidRDefault="00B842F9" w:rsidP="00E43EF2">
      <w:pPr>
        <w:tabs>
          <w:tab w:val="left" w:pos="1701"/>
        </w:tabs>
      </w:pPr>
      <w:r>
        <w:t>Jan Reijnen, secretaris</w:t>
      </w:r>
    </w:p>
    <w:sectPr w:rsidR="00B842F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08" w:rsidRDefault="00B76508" w:rsidP="00B842F9">
      <w:r>
        <w:separator/>
      </w:r>
    </w:p>
  </w:endnote>
  <w:endnote w:type="continuationSeparator" w:id="0">
    <w:p w:rsidR="00B76508" w:rsidRDefault="00B76508" w:rsidP="00B8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F9" w:rsidRPr="00B842F9" w:rsidRDefault="00B842F9" w:rsidP="00B842F9">
    <w:pPr>
      <w:pStyle w:val="Voettekst"/>
      <w:jc w:val="center"/>
      <w:rPr>
        <w:rFonts w:ascii="Times New Roman" w:hAnsi="Times New Roman"/>
        <w:sz w:val="24"/>
        <w:szCs w:val="24"/>
      </w:rPr>
    </w:pPr>
    <w:r w:rsidRPr="00B842F9">
      <w:rPr>
        <w:rFonts w:ascii="Times New Roman" w:hAnsi="Times New Roman"/>
        <w:sz w:val="24"/>
        <w:szCs w:val="24"/>
      </w:rPr>
      <w:t>Notulen 22 mei 2018</w:t>
    </w:r>
  </w:p>
  <w:p w:rsidR="00B842F9" w:rsidRDefault="00B842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08" w:rsidRDefault="00B76508" w:rsidP="00B842F9">
      <w:r>
        <w:separator/>
      </w:r>
    </w:p>
  </w:footnote>
  <w:footnote w:type="continuationSeparator" w:id="0">
    <w:p w:rsidR="00B76508" w:rsidRDefault="00B76508" w:rsidP="00B84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842F9" w:rsidRDefault="00B842F9">
        <w:pPr>
          <w:pStyle w:val="Koptekst"/>
          <w:jc w:val="right"/>
        </w:pPr>
        <w:r>
          <w:t xml:space="preserve">Pagina </w:t>
        </w:r>
        <w:r>
          <w:rPr>
            <w:b/>
            <w:bCs/>
          </w:rPr>
          <w:fldChar w:fldCharType="begin"/>
        </w:r>
        <w:r>
          <w:rPr>
            <w:b/>
            <w:bCs/>
          </w:rPr>
          <w:instrText>PAGE</w:instrText>
        </w:r>
        <w:r>
          <w:rPr>
            <w:b/>
            <w:bCs/>
          </w:rPr>
          <w:fldChar w:fldCharType="separate"/>
        </w:r>
        <w:r w:rsidR="00DA2564">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sidR="00DA2564">
          <w:rPr>
            <w:b/>
            <w:bCs/>
            <w:noProof/>
          </w:rPr>
          <w:t>3</w:t>
        </w:r>
        <w:r>
          <w:rPr>
            <w:b/>
            <w:bCs/>
          </w:rPr>
          <w:fldChar w:fldCharType="end"/>
        </w:r>
      </w:p>
    </w:sdtContent>
  </w:sdt>
  <w:p w:rsidR="00B842F9" w:rsidRDefault="00B842F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B9B"/>
    <w:multiLevelType w:val="hybridMultilevel"/>
    <w:tmpl w:val="D5162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607F99"/>
    <w:multiLevelType w:val="hybridMultilevel"/>
    <w:tmpl w:val="6D18C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DD"/>
    <w:rsid w:val="00021ECD"/>
    <w:rsid w:val="00166578"/>
    <w:rsid w:val="00227C80"/>
    <w:rsid w:val="00280709"/>
    <w:rsid w:val="00391E7B"/>
    <w:rsid w:val="003F5E74"/>
    <w:rsid w:val="00457FCB"/>
    <w:rsid w:val="004F5ED0"/>
    <w:rsid w:val="005A1939"/>
    <w:rsid w:val="00735F5F"/>
    <w:rsid w:val="008376B2"/>
    <w:rsid w:val="00A6103C"/>
    <w:rsid w:val="00AF197C"/>
    <w:rsid w:val="00B76508"/>
    <w:rsid w:val="00B842F9"/>
    <w:rsid w:val="00B95D79"/>
    <w:rsid w:val="00BD3652"/>
    <w:rsid w:val="00D23E07"/>
    <w:rsid w:val="00DA2564"/>
    <w:rsid w:val="00E073DD"/>
    <w:rsid w:val="00E43EF2"/>
    <w:rsid w:val="00F01758"/>
    <w:rsid w:val="00FD6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070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80709"/>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80709"/>
    <w:rPr>
      <w:rFonts w:ascii="Times New Roman" w:eastAsia="Arial Unicode MS" w:hAnsi="Times New Roman" w:cs="Times New Roman"/>
      <w:b/>
      <w:bCs/>
      <w:sz w:val="24"/>
      <w:szCs w:val="20"/>
      <w:lang w:eastAsia="nl-NL"/>
    </w:rPr>
  </w:style>
  <w:style w:type="paragraph" w:styleId="Koptekst">
    <w:name w:val="header"/>
    <w:basedOn w:val="Standaard"/>
    <w:link w:val="KoptekstChar"/>
    <w:uiPriority w:val="99"/>
    <w:unhideWhenUsed/>
    <w:rsid w:val="00B842F9"/>
    <w:pPr>
      <w:tabs>
        <w:tab w:val="center" w:pos="4536"/>
        <w:tab w:val="right" w:pos="9072"/>
      </w:tabs>
    </w:pPr>
  </w:style>
  <w:style w:type="character" w:customStyle="1" w:styleId="KoptekstChar">
    <w:name w:val="Koptekst Char"/>
    <w:basedOn w:val="Standaardalinea-lettertype"/>
    <w:link w:val="Koptekst"/>
    <w:uiPriority w:val="99"/>
    <w:rsid w:val="00B842F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B842F9"/>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B842F9"/>
    <w:rPr>
      <w:rFonts w:ascii="MS Sans Serif" w:eastAsia="Times New Roman" w:hAnsi="MS Sans Serif" w:cs="Times New Roman"/>
      <w:sz w:val="20"/>
      <w:szCs w:val="20"/>
      <w:lang w:eastAsia="nl-NL"/>
    </w:rPr>
  </w:style>
  <w:style w:type="paragraph" w:styleId="Ballontekst">
    <w:name w:val="Balloon Text"/>
    <w:basedOn w:val="Standaard"/>
    <w:link w:val="BallontekstChar"/>
    <w:uiPriority w:val="99"/>
    <w:semiHidden/>
    <w:unhideWhenUsed/>
    <w:rsid w:val="00B842F9"/>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2F9"/>
    <w:rPr>
      <w:rFonts w:ascii="Tahoma" w:eastAsia="Times New Roman" w:hAnsi="Tahoma" w:cs="Tahoma"/>
      <w:sz w:val="16"/>
      <w:szCs w:val="16"/>
      <w:lang w:eastAsia="nl-NL"/>
    </w:rPr>
  </w:style>
  <w:style w:type="paragraph" w:styleId="Lijstalinea">
    <w:name w:val="List Paragraph"/>
    <w:basedOn w:val="Standaard"/>
    <w:uiPriority w:val="34"/>
    <w:qFormat/>
    <w:rsid w:val="00B84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070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80709"/>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80709"/>
    <w:rPr>
      <w:rFonts w:ascii="Times New Roman" w:eastAsia="Arial Unicode MS" w:hAnsi="Times New Roman" w:cs="Times New Roman"/>
      <w:b/>
      <w:bCs/>
      <w:sz w:val="24"/>
      <w:szCs w:val="20"/>
      <w:lang w:eastAsia="nl-NL"/>
    </w:rPr>
  </w:style>
  <w:style w:type="paragraph" w:styleId="Koptekst">
    <w:name w:val="header"/>
    <w:basedOn w:val="Standaard"/>
    <w:link w:val="KoptekstChar"/>
    <w:uiPriority w:val="99"/>
    <w:unhideWhenUsed/>
    <w:rsid w:val="00B842F9"/>
    <w:pPr>
      <w:tabs>
        <w:tab w:val="center" w:pos="4536"/>
        <w:tab w:val="right" w:pos="9072"/>
      </w:tabs>
    </w:pPr>
  </w:style>
  <w:style w:type="character" w:customStyle="1" w:styleId="KoptekstChar">
    <w:name w:val="Koptekst Char"/>
    <w:basedOn w:val="Standaardalinea-lettertype"/>
    <w:link w:val="Koptekst"/>
    <w:uiPriority w:val="99"/>
    <w:rsid w:val="00B842F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B842F9"/>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B842F9"/>
    <w:rPr>
      <w:rFonts w:ascii="MS Sans Serif" w:eastAsia="Times New Roman" w:hAnsi="MS Sans Serif" w:cs="Times New Roman"/>
      <w:sz w:val="20"/>
      <w:szCs w:val="20"/>
      <w:lang w:eastAsia="nl-NL"/>
    </w:rPr>
  </w:style>
  <w:style w:type="paragraph" w:styleId="Ballontekst">
    <w:name w:val="Balloon Text"/>
    <w:basedOn w:val="Standaard"/>
    <w:link w:val="BallontekstChar"/>
    <w:uiPriority w:val="99"/>
    <w:semiHidden/>
    <w:unhideWhenUsed/>
    <w:rsid w:val="00B842F9"/>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2F9"/>
    <w:rPr>
      <w:rFonts w:ascii="Tahoma" w:eastAsia="Times New Roman" w:hAnsi="Tahoma" w:cs="Tahoma"/>
      <w:sz w:val="16"/>
      <w:szCs w:val="16"/>
      <w:lang w:eastAsia="nl-NL"/>
    </w:rPr>
  </w:style>
  <w:style w:type="paragraph" w:styleId="Lijstalinea">
    <w:name w:val="List Paragraph"/>
    <w:basedOn w:val="Standaard"/>
    <w:uiPriority w:val="34"/>
    <w:qFormat/>
    <w:rsid w:val="00B8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507">
      <w:bodyDiv w:val="1"/>
      <w:marLeft w:val="0"/>
      <w:marRight w:val="0"/>
      <w:marTop w:val="0"/>
      <w:marBottom w:val="0"/>
      <w:divBdr>
        <w:top w:val="none" w:sz="0" w:space="0" w:color="auto"/>
        <w:left w:val="none" w:sz="0" w:space="0" w:color="auto"/>
        <w:bottom w:val="none" w:sz="0" w:space="0" w:color="auto"/>
        <w:right w:val="none" w:sz="0" w:space="0" w:color="auto"/>
      </w:divBdr>
    </w:div>
    <w:div w:id="9377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1102</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MLvC</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dc:creator>
  <cp:keywords/>
  <dc:description/>
  <cp:lastModifiedBy>Secretaris</cp:lastModifiedBy>
  <cp:revision>5</cp:revision>
  <dcterms:created xsi:type="dcterms:W3CDTF">2018-05-27T17:15:00Z</dcterms:created>
  <dcterms:modified xsi:type="dcterms:W3CDTF">2018-05-28T09:27:00Z</dcterms:modified>
</cp:coreProperties>
</file>